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CC5C4" w14:textId="77777777" w:rsidR="006B44D2" w:rsidRDefault="006B44D2" w:rsidP="006B44D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473-20-1120.WS</w:t>
      </w:r>
    </w:p>
    <w:p w14:paraId="014BC2B4" w14:textId="77777777" w:rsidR="006B44D2" w:rsidRPr="00E57EBE" w:rsidRDefault="006B44D2" w:rsidP="006B44D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49261</w:t>
      </w:r>
    </w:p>
    <w:p w14:paraId="52792657" w14:textId="77777777" w:rsidR="006B44D2" w:rsidRPr="001E0547" w:rsidRDefault="006B44D2" w:rsidP="006B44D2">
      <w:pPr>
        <w:jc w:val="center"/>
        <w:rPr>
          <w:b/>
        </w:rPr>
      </w:pPr>
    </w:p>
    <w:tbl>
      <w:tblPr>
        <w:tblW w:w="9756" w:type="dxa"/>
        <w:tblLook w:val="01E0" w:firstRow="1" w:lastRow="1" w:firstColumn="1" w:lastColumn="1" w:noHBand="0" w:noVBand="0"/>
      </w:tblPr>
      <w:tblGrid>
        <w:gridCol w:w="4608"/>
        <w:gridCol w:w="360"/>
        <w:gridCol w:w="4788"/>
      </w:tblGrid>
      <w:tr w:rsidR="006B44D2" w:rsidRPr="00D75599" w14:paraId="0A60B85B" w14:textId="77777777" w:rsidTr="00655C39">
        <w:trPr>
          <w:trHeight w:val="972"/>
        </w:trPr>
        <w:tc>
          <w:tcPr>
            <w:tcW w:w="4608" w:type="dxa"/>
          </w:tcPr>
          <w:p w14:paraId="0CC0C53B" w14:textId="77777777" w:rsidR="006B44D2" w:rsidRPr="00052BAF" w:rsidRDefault="006B44D2" w:rsidP="00655C39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COMPLAINT</w:t>
            </w:r>
            <w:r w:rsidRPr="00A9292F">
              <w:rPr>
                <w:rFonts w:ascii="Times New Roman Bold" w:hAnsi="Times New Roman Bold"/>
                <w:b/>
                <w:caps/>
                <w:szCs w:val="24"/>
              </w:rPr>
              <w:t xml:space="preserve"> OF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MICHAEL E. MOORE AGAINST</w:t>
            </w:r>
            <w:r w:rsidRPr="00A9292F">
              <w:rPr>
                <w:rFonts w:ascii="Times New Roman Bold" w:hAnsi="Times New Roman Bold"/>
                <w:b/>
                <w:caps/>
                <w:szCs w:val="24"/>
              </w:rPr>
              <w:t xml:space="preserve">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C WILLOW WATER COMPANY</w:t>
            </w:r>
          </w:p>
        </w:tc>
        <w:tc>
          <w:tcPr>
            <w:tcW w:w="360" w:type="dxa"/>
          </w:tcPr>
          <w:p w14:paraId="5A5B1D68" w14:textId="77777777" w:rsidR="006B44D2" w:rsidRPr="00D75599" w:rsidRDefault="006B44D2" w:rsidP="00655C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48408BA" w14:textId="77777777" w:rsidR="006B44D2" w:rsidRDefault="006B44D2" w:rsidP="00655C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84FC1A2" w14:textId="77777777" w:rsidR="006B44D2" w:rsidRDefault="006B44D2" w:rsidP="00655C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6C41347" w14:textId="77777777" w:rsidR="006B44D2" w:rsidRPr="00D75599" w:rsidRDefault="006B44D2" w:rsidP="00655C39">
            <w:pPr>
              <w:rPr>
                <w:b/>
              </w:rPr>
            </w:pPr>
          </w:p>
        </w:tc>
        <w:tc>
          <w:tcPr>
            <w:tcW w:w="4788" w:type="dxa"/>
          </w:tcPr>
          <w:p w14:paraId="5B248A2B" w14:textId="77777777" w:rsidR="006B44D2" w:rsidRDefault="006B44D2" w:rsidP="00655C39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23D58BBC" w14:textId="77777777" w:rsidR="006B44D2" w:rsidRDefault="006B44D2" w:rsidP="00655C39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525E654A" w14:textId="77777777" w:rsidR="006B44D2" w:rsidRPr="00D75599" w:rsidRDefault="006B44D2" w:rsidP="00655C39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3B8D20D3" w14:textId="6E8D3515" w:rsidR="006B44D2" w:rsidRPr="000542A7" w:rsidRDefault="006B44D2" w:rsidP="006B44D2">
      <w:pPr>
        <w:jc w:val="center"/>
        <w:rPr>
          <w:b/>
          <w:szCs w:val="24"/>
        </w:rPr>
      </w:pPr>
      <w:r>
        <w:rPr>
          <w:b/>
          <w:bCs/>
          <w:caps/>
          <w:szCs w:val="24"/>
        </w:rPr>
        <w:t xml:space="preserve">Staff Exhibit 2 With updated calculations </w:t>
      </w:r>
    </w:p>
    <w:p w14:paraId="3031071C" w14:textId="77777777" w:rsidR="006B44D2" w:rsidRDefault="006B44D2" w:rsidP="006B44D2">
      <w:pPr>
        <w:contextualSpacing/>
      </w:pPr>
    </w:p>
    <w:p w14:paraId="3995F15C" w14:textId="47797826" w:rsidR="006B44D2" w:rsidRPr="000B5EFF" w:rsidRDefault="006B44D2" w:rsidP="006B44D2">
      <w:pPr>
        <w:spacing w:after="120" w:line="360" w:lineRule="auto"/>
        <w:rPr>
          <w:szCs w:val="24"/>
        </w:rPr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Exhibit 2 with update</w:t>
      </w:r>
      <w:r w:rsidR="00425D00">
        <w:t>d</w:t>
      </w:r>
      <w:r>
        <w:t xml:space="preserve"> calculations. On June 23, 2020 the Administrative Law Judge asked Staff to file Staff Exhibit 2 Workpapers of Kathryn Eiland</w:t>
      </w:r>
      <w:r w:rsidR="00425D00">
        <w:t xml:space="preserve"> after </w:t>
      </w:r>
      <w:r>
        <w:t xml:space="preserve">Staff </w:t>
      </w:r>
      <w:r w:rsidR="00425D00">
        <w:t>identified</w:t>
      </w:r>
      <w:r>
        <w:t xml:space="preserve"> a </w:t>
      </w:r>
      <w:r w:rsidR="00425D00">
        <w:t xml:space="preserve">minor </w:t>
      </w:r>
      <w:r>
        <w:t xml:space="preserve">error in the overall calculation. The amount in Exhibit 2 that should be refunded now reads </w:t>
      </w:r>
      <w:r w:rsidRPr="006B44D2">
        <w:t>$1783.58 instead of $1783.13.</w:t>
      </w:r>
    </w:p>
    <w:p w14:paraId="48592998" w14:textId="77777777" w:rsidR="006B44D2" w:rsidRDefault="006B44D2" w:rsidP="006B44D2">
      <w:pPr>
        <w:spacing w:line="360" w:lineRule="auto"/>
        <w:rPr>
          <w:szCs w:val="24"/>
        </w:rPr>
      </w:pPr>
    </w:p>
    <w:p w14:paraId="1F9D7786" w14:textId="1A0327EB" w:rsidR="006B44D2" w:rsidRDefault="006B44D2" w:rsidP="006B44D2">
      <w:pPr>
        <w:jc w:val="left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96A93">
        <w:rPr>
          <w:noProof/>
          <w:szCs w:val="24"/>
        </w:rPr>
        <w:t>July 6, 2020</w:t>
      </w:r>
      <w:r>
        <w:rPr>
          <w:szCs w:val="24"/>
        </w:rPr>
        <w:fldChar w:fldCharType="end"/>
      </w:r>
    </w:p>
    <w:p w14:paraId="76FF1835" w14:textId="77777777" w:rsidR="006B44D2" w:rsidRDefault="006B44D2" w:rsidP="006B44D2">
      <w:pPr>
        <w:jc w:val="left"/>
        <w:rPr>
          <w:szCs w:val="24"/>
        </w:rPr>
      </w:pPr>
    </w:p>
    <w:p w14:paraId="3350A2DD" w14:textId="77777777" w:rsidR="006B44D2" w:rsidRPr="007106D2" w:rsidRDefault="006B44D2" w:rsidP="006B44D2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</w:t>
      </w:r>
      <w:r w:rsidRPr="007106D2">
        <w:rPr>
          <w:szCs w:val="24"/>
        </w:rPr>
        <w:t>ubmitted,</w:t>
      </w:r>
    </w:p>
    <w:p w14:paraId="3784CAA2" w14:textId="77777777" w:rsidR="006B44D2" w:rsidRPr="00780953" w:rsidRDefault="006B44D2" w:rsidP="006B44D2">
      <w:pPr>
        <w:ind w:left="4320"/>
        <w:contextualSpacing/>
        <w:rPr>
          <w:b/>
          <w:szCs w:val="24"/>
        </w:rPr>
      </w:pPr>
      <w:r w:rsidRPr="00780953">
        <w:rPr>
          <w:b/>
          <w:szCs w:val="24"/>
        </w:rPr>
        <w:t xml:space="preserve">PUBLIC UTILITY COMMISSION OF TEXAS </w:t>
      </w:r>
    </w:p>
    <w:p w14:paraId="7C5E743A" w14:textId="77777777" w:rsidR="006B44D2" w:rsidRPr="00780953" w:rsidRDefault="006B44D2" w:rsidP="006B44D2">
      <w:pPr>
        <w:ind w:left="4320"/>
        <w:contextualSpacing/>
        <w:jc w:val="left"/>
        <w:rPr>
          <w:b/>
          <w:szCs w:val="24"/>
        </w:rPr>
      </w:pPr>
      <w:r w:rsidRPr="00780953">
        <w:rPr>
          <w:b/>
          <w:szCs w:val="24"/>
        </w:rPr>
        <w:t>LEGAL DIVISION</w:t>
      </w:r>
    </w:p>
    <w:p w14:paraId="4E9DCAEF" w14:textId="77777777" w:rsidR="006B44D2" w:rsidRDefault="006B44D2" w:rsidP="006B44D2"/>
    <w:p w14:paraId="167F0207" w14:textId="77777777" w:rsidR="006B44D2" w:rsidRPr="003F3549" w:rsidRDefault="006B44D2" w:rsidP="006B44D2">
      <w:pPr>
        <w:ind w:left="3600" w:firstLine="720"/>
      </w:pPr>
      <w:r>
        <w:t>Rachelle Nicolette Robles</w:t>
      </w:r>
    </w:p>
    <w:p w14:paraId="217D79CC" w14:textId="77777777" w:rsidR="006B44D2" w:rsidRPr="003F3549" w:rsidRDefault="006B44D2" w:rsidP="006B44D2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65B643E0" w14:textId="77777777" w:rsidR="006B44D2" w:rsidRPr="003F3549" w:rsidRDefault="006B44D2" w:rsidP="006B44D2"/>
    <w:p w14:paraId="1C56CE21" w14:textId="77777777" w:rsidR="006B44D2" w:rsidRPr="009D306C" w:rsidRDefault="006B44D2" w:rsidP="006B44D2">
      <w:pPr>
        <w:keepNext/>
        <w:ind w:left="4320"/>
        <w:rPr>
          <w:szCs w:val="24"/>
        </w:rPr>
      </w:pPr>
      <w:bookmarkStart w:id="0" w:name="_Hlk23239586"/>
      <w:r w:rsidRPr="009D306C">
        <w:rPr>
          <w:szCs w:val="24"/>
        </w:rPr>
        <w:t>Heath D. Armstrong</w:t>
      </w:r>
      <w:bookmarkEnd w:id="0"/>
      <w:r w:rsidRPr="009D306C">
        <w:rPr>
          <w:szCs w:val="24"/>
        </w:rPr>
        <w:t xml:space="preserve"> </w:t>
      </w:r>
    </w:p>
    <w:p w14:paraId="492E9517" w14:textId="77777777" w:rsidR="006B44D2" w:rsidRPr="009D306C" w:rsidRDefault="006B44D2" w:rsidP="006B44D2">
      <w:pPr>
        <w:keepNext/>
        <w:ind w:left="4320"/>
        <w:rPr>
          <w:szCs w:val="24"/>
        </w:rPr>
      </w:pPr>
      <w:r w:rsidRPr="009D306C">
        <w:rPr>
          <w:szCs w:val="24"/>
        </w:rPr>
        <w:t>Managing Attorney</w:t>
      </w:r>
    </w:p>
    <w:p w14:paraId="1B1A69AD" w14:textId="77777777" w:rsidR="006B44D2" w:rsidRPr="009D306C" w:rsidRDefault="006B44D2" w:rsidP="006B44D2">
      <w:pPr>
        <w:pStyle w:val="Normaldouble"/>
        <w:spacing w:line="240" w:lineRule="auto"/>
        <w:jc w:val="left"/>
        <w:rPr>
          <w:szCs w:val="24"/>
        </w:rPr>
      </w:pPr>
    </w:p>
    <w:p w14:paraId="5F54CEEA" w14:textId="77777777" w:rsidR="006B44D2" w:rsidRDefault="006B44D2" w:rsidP="006B44D2">
      <w:pPr>
        <w:pStyle w:val="Normaldouble"/>
        <w:spacing w:line="240" w:lineRule="auto"/>
      </w:pPr>
    </w:p>
    <w:p w14:paraId="5392C245" w14:textId="006F5097" w:rsidR="006B44D2" w:rsidRPr="00A87DA0" w:rsidRDefault="006B44D2" w:rsidP="006B44D2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96A93">
        <w:rPr>
          <w:u w:val="single"/>
        </w:rPr>
        <w:t>/s/ Robert Dakota Parish__</w:t>
      </w:r>
    </w:p>
    <w:p w14:paraId="4033B40C" w14:textId="77777777" w:rsidR="006B44D2" w:rsidRDefault="006B44D2" w:rsidP="006B44D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 Dakota Parish</w:t>
      </w:r>
    </w:p>
    <w:p w14:paraId="1A8F082E" w14:textId="77777777" w:rsidR="006B44D2" w:rsidRDefault="006B44D2" w:rsidP="006B44D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24116875</w:t>
      </w:r>
    </w:p>
    <w:p w14:paraId="7C397BB0" w14:textId="77777777" w:rsidR="006B44D2" w:rsidRDefault="006B44D2" w:rsidP="006B44D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44B0ADE" w14:textId="77777777" w:rsidR="006B44D2" w:rsidRDefault="006B44D2" w:rsidP="006B44D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DECD146" w14:textId="77777777" w:rsidR="006B44D2" w:rsidRDefault="006B44D2" w:rsidP="006B44D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125301D" w14:textId="77777777" w:rsidR="006B44D2" w:rsidRDefault="006B44D2" w:rsidP="006B44D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936-7442</w:t>
      </w:r>
    </w:p>
    <w:p w14:paraId="1AB39F88" w14:textId="77777777" w:rsidR="006B44D2" w:rsidRDefault="006B44D2" w:rsidP="006B44D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7FBD375" w14:textId="77777777" w:rsidR="006B44D2" w:rsidRDefault="006B44D2" w:rsidP="006B44D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Robert.Parish@puc.texas.gov</w:t>
      </w:r>
    </w:p>
    <w:p w14:paraId="12EC3268" w14:textId="77777777" w:rsidR="006B44D2" w:rsidRDefault="006B44D2" w:rsidP="006B44D2">
      <w:pPr>
        <w:pStyle w:val="Docketnumber"/>
        <w:rPr>
          <w:sz w:val="24"/>
          <w:szCs w:val="24"/>
        </w:rPr>
      </w:pPr>
    </w:p>
    <w:p w14:paraId="0A567FD9" w14:textId="77777777" w:rsidR="006B44D2" w:rsidRDefault="006B44D2" w:rsidP="006B44D2">
      <w:pPr>
        <w:pStyle w:val="Docketnumber"/>
        <w:rPr>
          <w:sz w:val="24"/>
          <w:szCs w:val="24"/>
        </w:rPr>
      </w:pPr>
    </w:p>
    <w:p w14:paraId="337366EC" w14:textId="77777777" w:rsidR="006B44D2" w:rsidRDefault="006B44D2" w:rsidP="006B44D2">
      <w:pPr>
        <w:pStyle w:val="Docketnumber"/>
        <w:rPr>
          <w:sz w:val="24"/>
          <w:szCs w:val="24"/>
        </w:rPr>
      </w:pPr>
    </w:p>
    <w:p w14:paraId="6D404353" w14:textId="77777777" w:rsidR="006B44D2" w:rsidRDefault="006B44D2" w:rsidP="006B44D2">
      <w:pPr>
        <w:pStyle w:val="Docketnumber"/>
        <w:jc w:val="both"/>
        <w:rPr>
          <w:sz w:val="24"/>
          <w:szCs w:val="24"/>
        </w:rPr>
      </w:pPr>
    </w:p>
    <w:p w14:paraId="58A214B8" w14:textId="77777777" w:rsidR="00F82F31" w:rsidRDefault="00F82F31" w:rsidP="006B44D2">
      <w:pPr>
        <w:pStyle w:val="Docketnumber"/>
        <w:rPr>
          <w:sz w:val="24"/>
          <w:szCs w:val="24"/>
        </w:rPr>
      </w:pPr>
    </w:p>
    <w:p w14:paraId="6C154B92" w14:textId="232382DA" w:rsidR="006B44D2" w:rsidRDefault="006B44D2" w:rsidP="004022A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SOAH DOCKET NO. 473-20-1120.WS</w:t>
      </w:r>
      <w:bookmarkStart w:id="1" w:name="_GoBack"/>
      <w:bookmarkEnd w:id="1"/>
    </w:p>
    <w:p w14:paraId="08010964" w14:textId="77777777" w:rsidR="006B44D2" w:rsidRPr="00E57EBE" w:rsidRDefault="006B44D2" w:rsidP="006B44D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49261</w:t>
      </w:r>
    </w:p>
    <w:p w14:paraId="2AD203CB" w14:textId="77777777" w:rsidR="006B44D2" w:rsidRPr="00AC3129" w:rsidRDefault="006B44D2" w:rsidP="006B44D2">
      <w:pPr>
        <w:pStyle w:val="Docketnumber"/>
        <w:rPr>
          <w:sz w:val="24"/>
          <w:szCs w:val="24"/>
        </w:rPr>
      </w:pPr>
    </w:p>
    <w:p w14:paraId="55E83AA4" w14:textId="77777777" w:rsidR="006B44D2" w:rsidRPr="00AC3129" w:rsidRDefault="006B44D2" w:rsidP="006B44D2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491E92C0" w14:textId="061F1B3F" w:rsidR="006B44D2" w:rsidRPr="000B5EFF" w:rsidRDefault="006B44D2" w:rsidP="006B44D2">
      <w:pPr>
        <w:keepNext/>
        <w:spacing w:line="360" w:lineRule="auto"/>
        <w:ind w:firstLine="720"/>
        <w:rPr>
          <w:color w:val="0D0D0D"/>
          <w:szCs w:val="24"/>
        </w:rPr>
      </w:pPr>
      <w:r w:rsidRPr="000B5EFF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B5EFF">
        <w:rPr>
          <w:szCs w:val="24"/>
        </w:rPr>
        <w:fldChar w:fldCharType="begin"/>
      </w:r>
      <w:r w:rsidRPr="000B5EFF">
        <w:rPr>
          <w:szCs w:val="24"/>
        </w:rPr>
        <w:instrText xml:space="preserve"> DATE \@ "MMMM d, yyyy" </w:instrText>
      </w:r>
      <w:r w:rsidRPr="000B5EFF">
        <w:rPr>
          <w:szCs w:val="24"/>
        </w:rPr>
        <w:fldChar w:fldCharType="separate"/>
      </w:r>
      <w:r w:rsidR="00596A93">
        <w:rPr>
          <w:noProof/>
          <w:szCs w:val="24"/>
        </w:rPr>
        <w:t>July 6, 2020</w:t>
      </w:r>
      <w:r w:rsidRPr="000B5EFF">
        <w:rPr>
          <w:szCs w:val="24"/>
        </w:rPr>
        <w:fldChar w:fldCharType="end"/>
      </w:r>
      <w:r w:rsidRPr="000B5EFF">
        <w:rPr>
          <w:color w:val="0D0D0D"/>
          <w:szCs w:val="24"/>
        </w:rPr>
        <w:t>, in accordance with the Order Suspending Rules, issued in Project No. 50664.</w:t>
      </w:r>
    </w:p>
    <w:p w14:paraId="34F09C2E" w14:textId="77777777" w:rsidR="006B44D2" w:rsidRPr="00AC3129" w:rsidRDefault="006B44D2" w:rsidP="006B44D2">
      <w:pPr>
        <w:keepNext/>
        <w:spacing w:line="360" w:lineRule="auto"/>
        <w:ind w:firstLine="720"/>
        <w:rPr>
          <w:szCs w:val="24"/>
        </w:rPr>
      </w:pPr>
    </w:p>
    <w:p w14:paraId="0DA44EAE" w14:textId="51FE33EB" w:rsidR="006B44D2" w:rsidRPr="00A87DA0" w:rsidRDefault="00596A93" w:rsidP="006B44D2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736B2500" w14:textId="77777777" w:rsidR="006B44D2" w:rsidRPr="00050028" w:rsidRDefault="006B44D2" w:rsidP="006B44D2">
      <w:pPr>
        <w:pStyle w:val="Normaldouble"/>
        <w:spacing w:line="240" w:lineRule="auto"/>
        <w:ind w:left="4320"/>
      </w:pPr>
      <w:r>
        <w:t>Robert Dakota Parish</w:t>
      </w:r>
    </w:p>
    <w:p w14:paraId="70776F40" w14:textId="77777777" w:rsidR="006B44D2" w:rsidRDefault="006B44D2" w:rsidP="006B44D2"/>
    <w:p w14:paraId="30F3ED00" w14:textId="77777777" w:rsidR="006B44D2" w:rsidRDefault="006B44D2" w:rsidP="006B44D2"/>
    <w:p w14:paraId="18D7F17E" w14:textId="77777777" w:rsidR="006B44D2" w:rsidRDefault="006B44D2" w:rsidP="006B44D2"/>
    <w:p w14:paraId="6F42CA83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03CDC" w14:textId="77777777" w:rsidR="004C4D47" w:rsidRDefault="004C4D47" w:rsidP="004C4D47">
      <w:r>
        <w:separator/>
      </w:r>
    </w:p>
  </w:endnote>
  <w:endnote w:type="continuationSeparator" w:id="0">
    <w:p w14:paraId="51F4AEC0" w14:textId="77777777" w:rsidR="004C4D47" w:rsidRDefault="004C4D47" w:rsidP="004C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E6F0E" w14:textId="77777777" w:rsidR="004C4D47" w:rsidRDefault="004C4D47" w:rsidP="004C4D47">
      <w:r>
        <w:separator/>
      </w:r>
    </w:p>
  </w:footnote>
  <w:footnote w:type="continuationSeparator" w:id="0">
    <w:p w14:paraId="2D3B5B39" w14:textId="77777777" w:rsidR="004C4D47" w:rsidRDefault="004C4D47" w:rsidP="004C4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71AD"/>
    <w:multiLevelType w:val="hybridMultilevel"/>
    <w:tmpl w:val="7C4AB6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4D2"/>
    <w:rsid w:val="00001A5B"/>
    <w:rsid w:val="000600F6"/>
    <w:rsid w:val="00067ED3"/>
    <w:rsid w:val="000D1115"/>
    <w:rsid w:val="0020653B"/>
    <w:rsid w:val="00212887"/>
    <w:rsid w:val="00341EBB"/>
    <w:rsid w:val="003E3A30"/>
    <w:rsid w:val="003F508A"/>
    <w:rsid w:val="004022AE"/>
    <w:rsid w:val="00425D00"/>
    <w:rsid w:val="00454E18"/>
    <w:rsid w:val="004C4D47"/>
    <w:rsid w:val="00596A93"/>
    <w:rsid w:val="005D44CE"/>
    <w:rsid w:val="00674E0E"/>
    <w:rsid w:val="006B44D2"/>
    <w:rsid w:val="006C2A0B"/>
    <w:rsid w:val="007E3A96"/>
    <w:rsid w:val="008549F3"/>
    <w:rsid w:val="008D1B7F"/>
    <w:rsid w:val="009603B2"/>
    <w:rsid w:val="00A36CE5"/>
    <w:rsid w:val="00B03BFA"/>
    <w:rsid w:val="00B71959"/>
    <w:rsid w:val="00BE1C4E"/>
    <w:rsid w:val="00C615C6"/>
    <w:rsid w:val="00D1427D"/>
    <w:rsid w:val="00DA5CF6"/>
    <w:rsid w:val="00DB2D08"/>
    <w:rsid w:val="00E95477"/>
    <w:rsid w:val="00F17459"/>
    <w:rsid w:val="00F82F31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A3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B44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6B44D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6B44D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DocketnumberChar">
    <w:name w:val="Docket number Char"/>
    <w:link w:val="Docketnumber"/>
    <w:rsid w:val="006B44D2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Normaldouble">
    <w:name w:val="Normal double"/>
    <w:basedOn w:val="Normal"/>
    <w:link w:val="NormaldoubleChar"/>
    <w:rsid w:val="006B44D2"/>
    <w:pPr>
      <w:spacing w:line="480" w:lineRule="auto"/>
    </w:pPr>
  </w:style>
  <w:style w:type="character" w:customStyle="1" w:styleId="NormaldoubleChar">
    <w:name w:val="Normal double Char"/>
    <w:link w:val="Normaldouble"/>
    <w:rsid w:val="006B44D2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6B44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6A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A9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C4D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4D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C4D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D4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2020-07-06T14:34:00Z</dcterms:created>
  <dcterms:modified xsi:type="dcterms:W3CDTF">2020-07-06T14:35:00Z</dcterms:modified>
</cp:coreProperties>
</file>